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0"/>
          <w:szCs w:val="48"/>
        </w:rPr>
        <w:t>内蒙古自治区财政厅关于下达2021年自治区生态环境保护专项资金预算的通知</w:t>
      </w:r>
    </w:p>
    <w:bookmarkEnd w:id="0"/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内财资环〔2021〕135号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各有关盟市财政局：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根据《中华人民共和国预算法》、《内蒙古自治区对下专项转移支付管理办法》（内政办发〔2016〕134号）、《内蒙古自治区生态环境厅关于2021年自治区对下转移支付资金分配建议的函》（内环函〔2021〕3号），现下达2021年自治区生态环境保护专项资金34492万元。其中：水污染防治资金14000万元，大气污染防治资金14000万元，固体废物污染防治资金4000万元，环境保护监管资金1392万元，自然生态保护资金1100万元。专项用于支持自治区生态环境保护相关工作（具体资金分配详见附件）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一、各盟市具体分配金额和支出功能分类科目详见附件。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二、请严格按照资金管理有关规定，加强资金监管，确保专款专用，不得随意调整，严禁挤占、截留和挪用。要加快项目实施进度，资金拨付和使用严格执行国库集中支付和政府采购等相关制度规定。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三、为进一步加强预算绩效管理，请按照《内蒙古自治区财政厅关于印发〈内蒙古自治区关于全面实施预算绩效管理的实施意见〉的通知》（内财监﹝2019﹞1343号）要求，完善绩效目标管理，做好绩效运行监控和绩效评价，确保财政资金安全有效。请将2021年自治区相关环保专项资金使用、分配情况、区域绩效目标申报表及分解下达绩效目标，在收到指标文下达后30日内报自治区财政厅和生态环境厅备案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附件： 附件1 2021年自治区生态环保对下转移支付专项资金预算分配总表.xls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附件2 2021年自治区水污染防治资金对下转移支付分配表.xls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附件3 2021年自治区大气污染防治资金对下转移支付分配表.xls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附件4 2021年自治区固体废物污染防治资金对下转移支付分配表.xls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附件5 2021年自治区环境保护监管资金对下转移支付分配表.xls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附件6 2021年自治区自然生态保护资金对下转移支付分配表.xls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附件7 水污染防治绩效目标表.xls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附件8 大气污染防治绩效目标表.xls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附件9 固体废物污染防治绩效目标表.xls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附件10 环境保护监管绩效目标表.xls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附件11 自然生态保护绩效目标表.xls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36"/>
        </w:rPr>
      </w:pP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内蒙古自治区财政厅</w:t>
      </w:r>
    </w:p>
    <w:p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 xml:space="preserve">        2021年2月8日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A003F"/>
    <w:rsid w:val="06AF16C3"/>
    <w:rsid w:val="0CBF60BB"/>
    <w:rsid w:val="29FD6A49"/>
    <w:rsid w:val="30AF325C"/>
    <w:rsid w:val="3C913EFE"/>
    <w:rsid w:val="3CD84921"/>
    <w:rsid w:val="5144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2021-12-06T02:05:00Z</dcterms:created>
  <dc:creator>Administrator</dc:creator>
  <cp:lastModifiedBy>气球</cp:lastModifiedBy>
  <dcterms:modified xsi:type="dcterms:W3CDTF">2021-12-06T04:51:49Z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DCA720AD06D4487CAFFB2E39EE2A63BA</vt:lpwstr>
  </property>
</Properties>
</file>